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4968F6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id-ID"/>
          <w14:ligatures w14:val="none"/>
        </w:rPr>
        <w:t>Judul Tugas:</w:t>
      </w:r>
    </w:p>
    <w:p w14:paraId="4C4C8068" w14:textId="77777777" w:rsidR="00CC0B08" w:rsidRPr="00816487" w:rsidRDefault="00CC0B08" w:rsidP="00CC0B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"Uang, Gen-Z, dan Masa Depan Finansial: Dari Uang Kertas ke Rupiah Digital &amp; 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Fintech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"</w:t>
      </w:r>
    </w:p>
    <w:p w14:paraId="2DE6E3DC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id-ID"/>
          <w14:ligatures w14:val="none"/>
        </w:rPr>
        <w:t>1. Tujuan Pembelajaran</w:t>
      </w:r>
    </w:p>
    <w:p w14:paraId="0DC02CBE" w14:textId="77777777" w:rsidR="00CC0B08" w:rsidRPr="00816487" w:rsidRDefault="00CC0B08" w:rsidP="00CC0B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Memahami konsep dasar uang (fungsi, jenis, dan evolusinya).</w:t>
      </w:r>
    </w:p>
    <w:p w14:paraId="208122E2" w14:textId="77777777" w:rsidR="00CC0B08" w:rsidRPr="00816487" w:rsidRDefault="00CC0B08" w:rsidP="00CC0B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Menganalisis peran Lembaga Keuangan Bank (LKB) dan Lembaga Keuangan Non-Bank (LKNB).</w:t>
      </w:r>
    </w:p>
    <w:p w14:paraId="1523F1E0" w14:textId="77777777" w:rsidR="00CC0B08" w:rsidRPr="00816487" w:rsidRDefault="00CC0B08" w:rsidP="00CC0B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Mengidentifikasi tantangan serta peluang inovasi keuangan digital (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Fintech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, E-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Wallet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, 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Paylater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) di masyarakat.</w:t>
      </w:r>
    </w:p>
    <w:p w14:paraId="1F02D394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id-ID"/>
          <w14:ligatures w14:val="none"/>
        </w:rPr>
        <w:t>2. Pembagian Kelompok &amp; Ketentuan Produk Akhir</w:t>
      </w:r>
    </w:p>
    <w:p w14:paraId="4A7B86E4" w14:textId="77777777" w:rsidR="00CC0B08" w:rsidRPr="00816487" w:rsidRDefault="00CC0B08" w:rsidP="00CC0B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Jumlah Anggota: 4–5 orang per kelompok.</w:t>
      </w:r>
    </w:p>
    <w:p w14:paraId="7FF2C685" w14:textId="77777777" w:rsidR="00CC0B08" w:rsidRPr="00816487" w:rsidRDefault="00CC0B08" w:rsidP="00CC0B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Produk Akhir (Pilih salah satu):</w:t>
      </w:r>
    </w:p>
    <w:p w14:paraId="1FB6D986" w14:textId="77777777" w:rsidR="00CC0B08" w:rsidRPr="00816487" w:rsidRDefault="00CC0B08" w:rsidP="00CC0B0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Video Edukasi / 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PodCast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 Mini (Durasi 3–5 menit)</w:t>
      </w:r>
    </w:p>
    <w:p w14:paraId="44C3B13C" w14:textId="77777777" w:rsidR="00CC0B08" w:rsidRPr="00816487" w:rsidRDefault="00CC0B08" w:rsidP="00CC0B0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Infografis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 / Digital Poster 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Interactive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 (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Canva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/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Photoshop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)</w:t>
      </w:r>
    </w:p>
    <w:p w14:paraId="2273368C" w14:textId="77777777" w:rsidR="00CC0B08" w:rsidRPr="00816487" w:rsidRDefault="00CC0B08" w:rsidP="00CC0B0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Laporan Modul Majalah Digital (E-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Magazine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) (PDF, 4–6 halaman)</w:t>
      </w:r>
    </w:p>
    <w:p w14:paraId="390053FB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:lang w:eastAsia="id-ID"/>
          <w14:ligatures w14:val="none"/>
        </w:rPr>
        <w:t>3. Struktur &amp; Bagian Tugas</w:t>
      </w:r>
    </w:p>
    <w:p w14:paraId="5CA283B9" w14:textId="77777777" w:rsidR="00CC0B08" w:rsidRPr="00816487" w:rsidRDefault="00CC0B08" w:rsidP="00CC0B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Setiap kelompok wajib membagi tugas anggota ke dalam 4 bagian utama berikut:</w:t>
      </w:r>
    </w:p>
    <w:p w14:paraId="61A42B3E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Bagian A: Evolusi Uang (Dari Barter hingga Digital)</w:t>
      </w:r>
    </w:p>
    <w:p w14:paraId="721BDDF6" w14:textId="77777777" w:rsidR="00CC0B08" w:rsidRPr="00816487" w:rsidRDefault="00CC0B08" w:rsidP="00CC0B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Tugas: Gambarkan perjalanan sejarah uang.</w:t>
      </w:r>
    </w:p>
    <w:p w14:paraId="321F0A8C" w14:textId="77777777" w:rsidR="00CC0B08" w:rsidRPr="00816487" w:rsidRDefault="00CC0B08" w:rsidP="00CC0B0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Poin Pembahasan:</w:t>
      </w:r>
    </w:p>
    <w:p w14:paraId="6BE47127" w14:textId="77777777" w:rsidR="00CC0B08" w:rsidRPr="00816487" w:rsidRDefault="00CC0B08" w:rsidP="00CC0B0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Mengapa sistem barter ditinggalkan?</w:t>
      </w:r>
    </w:p>
    <w:p w14:paraId="35D5CC45" w14:textId="2BE3EC8D" w:rsidR="00CC0B08" w:rsidRPr="00816487" w:rsidRDefault="00CC0B08" w:rsidP="00CC0B0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Transformasi dari uang barang </w:t>
      </w:r>
      <m:oMath>
        <m:r>
          <m:rPr>
            <m:sty m:val="bi"/>
          </m:rPr>
          <w:rPr>
            <w:rFonts w:ascii="Cambria Math" w:eastAsia="Times New Roman" w:hAnsi="Cambria Math" w:cs="Times New Roman"/>
            <w:color w:val="000000" w:themeColor="text1"/>
            <w:kern w:val="0"/>
            <w:lang w:eastAsia="id-ID"/>
            <w14:ligatures w14:val="none"/>
          </w:rPr>
          <m:t>→</m:t>
        </m:r>
      </m:oMath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 uang logam/kertas </w:t>
      </w:r>
      <m:oMath>
        <m:r>
          <m:rPr>
            <m:sty m:val="bi"/>
          </m:rPr>
          <w:rPr>
            <w:rFonts w:ascii="Cambria Math" w:eastAsia="Times New Roman" w:hAnsi="Cambria Math" w:cs="Times New Roman"/>
            <w:color w:val="000000" w:themeColor="text1"/>
            <w:kern w:val="0"/>
            <w:lang w:eastAsia="id-ID"/>
            <w14:ligatures w14:val="none"/>
          </w:rPr>
          <m:t>→</m:t>
        </m:r>
      </m:oMath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 uang elektronik (E-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money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) </w:t>
      </w:r>
      <m:oMath>
        <m:r>
          <m:rPr>
            <m:sty m:val="bi"/>
          </m:rPr>
          <w:rPr>
            <w:rFonts w:ascii="Cambria Math" w:eastAsia="Times New Roman" w:hAnsi="Cambria Math" w:cs="Times New Roman"/>
            <w:color w:val="000000" w:themeColor="text1"/>
            <w:kern w:val="0"/>
            <w:lang w:eastAsia="id-ID"/>
            <w14:ligatures w14:val="none"/>
          </w:rPr>
          <m:t>→</m:t>
        </m:r>
      </m:oMath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 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Central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 xml:space="preserve"> Bank Digital 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Currency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 (Rupiah Digital / CBDC).</w:t>
      </w:r>
    </w:p>
    <w:p w14:paraId="660A4A81" w14:textId="77777777" w:rsidR="00CC0B08" w:rsidRPr="00816487" w:rsidRDefault="00CC0B08" w:rsidP="00CC0B0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Pertanyaan Diskusi: </w:t>
      </w:r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Apakah uang fisik akan benar-benar hilang dalam 10 tahun ke depan? Berikan alasannya.</w:t>
      </w:r>
    </w:p>
    <w:p w14:paraId="33D93618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Bagian B: Bedah Lembaga Keuangan (Bank vs Non-Bank)</w:t>
      </w:r>
    </w:p>
    <w:p w14:paraId="2EFCFA88" w14:textId="77777777" w:rsidR="00CC0B08" w:rsidRPr="00816487" w:rsidRDefault="00CC0B08" w:rsidP="00CC0B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Tugas: Lakukan studi perbandingan antara Bank dan Lembaga Keuangan Non-Bank.</w:t>
      </w:r>
    </w:p>
    <w:p w14:paraId="3A23F5A5" w14:textId="77777777" w:rsidR="00CC0B08" w:rsidRPr="00816487" w:rsidRDefault="00CC0B08" w:rsidP="00CC0B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Poin Pembahasan:</w:t>
      </w:r>
    </w:p>
    <w:p w14:paraId="1093844D" w14:textId="77777777" w:rsidR="00CC0B08" w:rsidRPr="00816487" w:rsidRDefault="00CC0B08" w:rsidP="00CC0B0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Peran Bank Sentral (Bank Indonesia) vs Bank Umum.</w:t>
      </w:r>
    </w:p>
    <w:p w14:paraId="06472AC9" w14:textId="77777777" w:rsidR="00CC0B08" w:rsidRPr="00816487" w:rsidRDefault="00CC0B08" w:rsidP="00CC0B0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Peran Lembaga Keuangan Non-Bank (Asuransi, Pegadaian, Pasar Modal, atau Dana Pensiun).</w:t>
      </w:r>
    </w:p>
    <w:p w14:paraId="734105F5" w14:textId="77777777" w:rsidR="00CC0B08" w:rsidRPr="00816487" w:rsidRDefault="00CC0B08" w:rsidP="00CC0B0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Buat tabel ringkas perbedaan fungsi mendasar antara Bank dan LKNB.</w:t>
      </w:r>
    </w:p>
    <w:p w14:paraId="55BDF605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</w:p>
    <w:p w14:paraId="0D60076A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</w:p>
    <w:p w14:paraId="536B1C63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</w:p>
    <w:p w14:paraId="208E76E6" w14:textId="38092F5F" w:rsidR="00CC0B08" w:rsidRPr="00816487" w:rsidRDefault="00CC0B08" w:rsidP="00CC0B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Bagian C: Studi Kasus Fenomena Finansial Modern (Pilih 1 Topik)</w:t>
      </w:r>
    </w:p>
    <w:p w14:paraId="147428CE" w14:textId="77777777" w:rsidR="00CC0B08" w:rsidRPr="00816487" w:rsidRDefault="00CC0B08" w:rsidP="00CC0B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Pilih salah satu kasus nyata berikut untuk dianalisis:</w:t>
      </w:r>
    </w:p>
    <w:p w14:paraId="474E12BE" w14:textId="77777777" w:rsidR="00CC0B08" w:rsidRPr="00816487" w:rsidRDefault="00CC0B08" w:rsidP="00CC0B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Pilihan 1: </w:t>
      </w:r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Fenomena "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Paylater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" dan Pinjaman Online (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Pinjol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): Berkah atau Jebakan Finansial bagi Anak Muda?</w:t>
      </w:r>
    </w:p>
    <w:p w14:paraId="1931EDCD" w14:textId="77777777" w:rsidR="00CC0B08" w:rsidRPr="00816487" w:rsidRDefault="00CC0B08" w:rsidP="00CC0B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Pilihan 2: </w:t>
      </w:r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Peran QRIS dalam Membentuk Masyarakat Tanpa Uang Tunai (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Cashless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 xml:space="preserve"> 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Society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).</w:t>
      </w:r>
    </w:p>
    <w:p w14:paraId="2B7C7EBB" w14:textId="77777777" w:rsidR="00CC0B08" w:rsidRPr="00816487" w:rsidRDefault="00CC0B08" w:rsidP="00CC0B0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Pilihan 3: </w:t>
      </w:r>
      <w:r w:rsidRPr="0081648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lang w:eastAsia="id-ID"/>
          <w14:ligatures w14:val="none"/>
        </w:rPr>
        <w:t>Bahaya Investasi Bodong dan Pentingnya Peran OJK (Otoritas Jasa Keuangan).</w:t>
      </w:r>
    </w:p>
    <w:p w14:paraId="62169AAE" w14:textId="77777777" w:rsidR="00CC0B08" w:rsidRPr="00816487" w:rsidRDefault="00CC0B08" w:rsidP="00CC0B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Bagian D: Solusi / 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Tips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 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Literasi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 Finansial</w:t>
      </w:r>
    </w:p>
    <w:p w14:paraId="183901BF" w14:textId="77777777" w:rsidR="00CC0B08" w:rsidRPr="00816487" w:rsidRDefault="00CC0B08" w:rsidP="00CC0B0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</w:pPr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Tugas: Buat panduan singkat "5 Langkah Cerdas Mengelola Uang untuk Pelajar/Mahasiswa" agar terhindar dari perilaku konsumtif dan </w:t>
      </w:r>
      <w:proofErr w:type="spellStart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>pinjol</w:t>
      </w:r>
      <w:proofErr w:type="spellEnd"/>
      <w:r w:rsidRPr="0081648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id-ID"/>
          <w14:ligatures w14:val="none"/>
        </w:rPr>
        <w:t xml:space="preserve"> ilegal.</w:t>
      </w:r>
    </w:p>
    <w:p w14:paraId="6103140B" w14:textId="77777777" w:rsidR="00A8418A" w:rsidRPr="00816487" w:rsidRDefault="00A8418A">
      <w:pPr>
        <w:rPr>
          <w:b/>
          <w:bCs/>
          <w:color w:val="000000" w:themeColor="text1"/>
        </w:rPr>
      </w:pPr>
    </w:p>
    <w:sectPr w:rsidR="00A8418A" w:rsidRPr="008164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4C6F86"/>
    <w:multiLevelType w:val="multilevel"/>
    <w:tmpl w:val="68E0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D1FD6"/>
    <w:multiLevelType w:val="multilevel"/>
    <w:tmpl w:val="39445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1049C8"/>
    <w:multiLevelType w:val="multilevel"/>
    <w:tmpl w:val="7DC2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1785D"/>
    <w:multiLevelType w:val="multilevel"/>
    <w:tmpl w:val="9C0E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6399B"/>
    <w:multiLevelType w:val="multilevel"/>
    <w:tmpl w:val="7D44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1F2AAE"/>
    <w:multiLevelType w:val="multilevel"/>
    <w:tmpl w:val="7636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0251934">
    <w:abstractNumId w:val="5"/>
  </w:num>
  <w:num w:numId="2" w16cid:durableId="669796130">
    <w:abstractNumId w:val="0"/>
  </w:num>
  <w:num w:numId="3" w16cid:durableId="1558777396">
    <w:abstractNumId w:val="2"/>
  </w:num>
  <w:num w:numId="4" w16cid:durableId="168372393">
    <w:abstractNumId w:val="4"/>
  </w:num>
  <w:num w:numId="5" w16cid:durableId="808329776">
    <w:abstractNumId w:val="1"/>
  </w:num>
  <w:num w:numId="6" w16cid:durableId="113614047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08"/>
    <w:rsid w:val="001452E3"/>
    <w:rsid w:val="001D444E"/>
    <w:rsid w:val="003168F4"/>
    <w:rsid w:val="00816487"/>
    <w:rsid w:val="00923E26"/>
    <w:rsid w:val="00A8418A"/>
    <w:rsid w:val="00A911A3"/>
    <w:rsid w:val="00C10D25"/>
    <w:rsid w:val="00CC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D6538"/>
  <w15:chartTrackingRefBased/>
  <w15:docId w15:val="{150AB5FA-3E79-A246-B6C0-4E04925E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CC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CC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CC0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rsid w:val="00CC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CC0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CC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CC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CC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CC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CC0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CC0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rsid w:val="00CC0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rsid w:val="00CC0B08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CC0B08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CC0B0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CC0B0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CC0B0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CC0B0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CC0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CC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CC0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CC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CC0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CC0B0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CC0B0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CC0B08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CC0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CC0B08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CC0B0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C0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d-ID"/>
      <w14:ligatures w14:val="none"/>
    </w:rPr>
  </w:style>
  <w:style w:type="character" w:customStyle="1" w:styleId="apple-converted-space">
    <w:name w:val="apple-converted-space"/>
    <w:basedOn w:val="FontParagrafDefault"/>
    <w:rsid w:val="00CC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Fikri Inayati</dc:creator>
  <cp:keywords/>
  <dc:description/>
  <cp:lastModifiedBy>Fikri Inayati</cp:lastModifiedBy>
  <cp:revision>2</cp:revision>
  <cp:lastPrinted>2026-09-30T02:33:00Z</cp:lastPrinted>
  <dcterms:created xsi:type="dcterms:W3CDTF">2026-09-30T02:38:00Z</dcterms:created>
  <dcterms:modified xsi:type="dcterms:W3CDTF">2026-09-30T02:38:00Z</dcterms:modified>
</cp:coreProperties>
</file>